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ED" w:rsidRDefault="002677ED" w:rsidP="005F1ED7">
      <w:pPr>
        <w:pStyle w:val="CRCoverPage"/>
        <w:tabs>
          <w:tab w:val="right" w:pos="9639"/>
        </w:tabs>
        <w:spacing w:after="0"/>
        <w:rPr>
          <w:b/>
          <w:i/>
          <w:noProof/>
          <w:sz w:val="28"/>
          <w:lang w:eastAsia="zh-CN"/>
        </w:rPr>
      </w:pPr>
      <w:r>
        <w:rPr>
          <w:rFonts w:cs="Arial"/>
          <w:b/>
          <w:sz w:val="24"/>
          <w:szCs w:val="24"/>
          <w:lang w:eastAsia="zh-CN"/>
        </w:rPr>
        <w:t>3GPP TSG-RAN WG4 Meeting #88</w:t>
      </w:r>
      <w:r>
        <w:rPr>
          <w:b/>
          <w:i/>
          <w:noProof/>
          <w:sz w:val="28"/>
        </w:rPr>
        <w:tab/>
      </w:r>
      <w:r w:rsidRPr="000F5279">
        <w:rPr>
          <w:rFonts w:cs="Arial"/>
          <w:b/>
          <w:sz w:val="24"/>
          <w:szCs w:val="24"/>
        </w:rPr>
        <w:t>R4-18</w:t>
      </w:r>
      <w:r w:rsidR="00925128">
        <w:rPr>
          <w:rFonts w:cs="Arial"/>
          <w:b/>
          <w:sz w:val="24"/>
          <w:szCs w:val="24"/>
        </w:rPr>
        <w:t>10024</w:t>
      </w:r>
    </w:p>
    <w:p w:rsidR="002677ED" w:rsidRDefault="002677ED" w:rsidP="002677ED">
      <w:pPr>
        <w:pStyle w:val="CRCoverPage"/>
        <w:outlineLvl w:val="0"/>
        <w:rPr>
          <w:b/>
          <w:noProof/>
          <w:sz w:val="24"/>
        </w:rPr>
      </w:pPr>
      <w:r>
        <w:rPr>
          <w:b/>
          <w:noProof/>
          <w:sz w:val="24"/>
        </w:rPr>
        <w:t>Gothenburg</w:t>
      </w:r>
      <w:r w:rsidRPr="003A70F7">
        <w:rPr>
          <w:rFonts w:hint="eastAsia"/>
          <w:b/>
          <w:noProof/>
          <w:sz w:val="24"/>
        </w:rPr>
        <w:t xml:space="preserve">, </w:t>
      </w:r>
      <w:r>
        <w:rPr>
          <w:b/>
          <w:noProof/>
          <w:sz w:val="24"/>
        </w:rPr>
        <w:t>Sweden</w:t>
      </w:r>
      <w:r w:rsidRPr="003A70F7">
        <w:rPr>
          <w:b/>
          <w:noProof/>
          <w:sz w:val="24"/>
        </w:rPr>
        <w:t xml:space="preserve">, </w:t>
      </w:r>
      <w:r>
        <w:rPr>
          <w:b/>
          <w:noProof/>
          <w:sz w:val="24"/>
        </w:rPr>
        <w:t>August</w:t>
      </w:r>
      <w:r w:rsidRPr="003A70F7">
        <w:rPr>
          <w:b/>
          <w:noProof/>
          <w:sz w:val="24"/>
        </w:rPr>
        <w:t xml:space="preserve"> </w:t>
      </w:r>
      <w:r>
        <w:rPr>
          <w:b/>
          <w:noProof/>
          <w:sz w:val="24"/>
        </w:rPr>
        <w:t>20</w:t>
      </w:r>
      <w:r w:rsidRPr="003A70F7">
        <w:rPr>
          <w:b/>
          <w:noProof/>
          <w:sz w:val="24"/>
        </w:rPr>
        <w:t xml:space="preserve"> –</w:t>
      </w:r>
      <w:r>
        <w:rPr>
          <w:b/>
          <w:noProof/>
          <w:sz w:val="24"/>
        </w:rPr>
        <w:t xml:space="preserve"> 24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4D20F2">
            <w:pPr>
              <w:pStyle w:val="CRCoverPage"/>
              <w:spacing w:after="0"/>
              <w:jc w:val="center"/>
              <w:rPr>
                <w:noProof/>
              </w:rPr>
            </w:pPr>
            <w:r w:rsidRPr="004D20F2">
              <w:rPr>
                <w:b/>
                <w:noProof/>
                <w:sz w:val="32"/>
              </w:rPr>
              <w:t>15</w:t>
            </w:r>
            <w:r w:rsidR="00B4117E" w:rsidRPr="004D20F2">
              <w:rPr>
                <w:b/>
                <w:noProof/>
                <w:sz w:val="32"/>
              </w:rPr>
              <w:t>.</w:t>
            </w:r>
            <w:r w:rsidR="006C33BA" w:rsidRPr="004D20F2">
              <w:rPr>
                <w:b/>
                <w:noProof/>
                <w:sz w:val="32"/>
              </w:rPr>
              <w:t>2</w:t>
            </w:r>
            <w:r w:rsidR="006B590C" w:rsidRPr="004D20F2">
              <w:rPr>
                <w:b/>
                <w:noProof/>
                <w:sz w:val="32"/>
              </w:rPr>
              <w:t>.</w:t>
            </w:r>
            <w:r w:rsidR="004D20F2" w:rsidRPr="004D20F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4D20F2" w:rsidRDefault="00B1691B" w:rsidP="00DE6E41">
            <w:pPr>
              <w:pStyle w:val="CRCoverPage"/>
              <w:spacing w:after="0"/>
              <w:rPr>
                <w:noProof/>
              </w:rPr>
            </w:pPr>
            <w:r w:rsidRPr="004D20F2">
              <w:rPr>
                <w:noProof/>
              </w:rPr>
              <w:t xml:space="preserve">CR on </w:t>
            </w:r>
            <w:r w:rsidR="00DE6E41" w:rsidRPr="004D20F2">
              <w:rPr>
                <w:noProof/>
              </w:rPr>
              <w:t>updating</w:t>
            </w:r>
            <w:r w:rsidR="00CC4989" w:rsidRPr="004D20F2">
              <w:rPr>
                <w:noProof/>
              </w:rPr>
              <w:t xml:space="preserve"> </w:t>
            </w:r>
            <w:r w:rsidR="00522536" w:rsidRPr="004D20F2">
              <w:rPr>
                <w:noProof/>
              </w:rPr>
              <w:t xml:space="preserve">interruption </w:t>
            </w:r>
            <w:r w:rsidR="00CC4989" w:rsidRPr="004D20F2">
              <w:rPr>
                <w:noProof/>
              </w:rPr>
              <w:t xml:space="preserve">requirement for </w:t>
            </w:r>
            <w:r w:rsidR="00846468" w:rsidRPr="004D20F2">
              <w:rPr>
                <w:noProof/>
              </w:rPr>
              <w:t>BWP switching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4D20F2"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4D20F2" w:rsidRDefault="006E3F87" w:rsidP="008F700B">
            <w:pPr>
              <w:pStyle w:val="CRCoverPage"/>
              <w:spacing w:after="0"/>
              <w:rPr>
                <w:noProof/>
              </w:rPr>
            </w:pPr>
            <w:r w:rsidRPr="004D20F2">
              <w:rPr>
                <w:noProof/>
              </w:rPr>
              <w:t>Mediatek</w:t>
            </w:r>
            <w:r w:rsidR="008F700B" w:rsidRPr="004D20F2">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4D20F2" w:rsidRDefault="006B590C" w:rsidP="00ED5BA6">
            <w:pPr>
              <w:pStyle w:val="CRCoverPage"/>
              <w:spacing w:after="0"/>
              <w:rPr>
                <w:noProof/>
              </w:rPr>
            </w:pPr>
            <w:r w:rsidRPr="004D20F2">
              <w:rPr>
                <w:noProof/>
              </w:rPr>
              <w:t>R4</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4D20F2"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4D20F2" w:rsidRDefault="00AB73DE" w:rsidP="00ED5BA6">
            <w:pPr>
              <w:pStyle w:val="CRCoverPage"/>
              <w:spacing w:after="0"/>
              <w:rPr>
                <w:noProof/>
              </w:rPr>
            </w:pPr>
            <w:r w:rsidRPr="004D20F2">
              <w:rPr>
                <w:noProof/>
              </w:rPr>
              <w:t>NR_newRAT-Core</w:t>
            </w:r>
          </w:p>
        </w:tc>
        <w:tc>
          <w:tcPr>
            <w:tcW w:w="994" w:type="dxa"/>
            <w:gridSpan w:val="2"/>
            <w:tcBorders>
              <w:left w:val="nil"/>
            </w:tcBorders>
          </w:tcPr>
          <w:p w:rsidR="001E41F3" w:rsidRPr="004D20F2" w:rsidRDefault="001E41F3">
            <w:pPr>
              <w:pStyle w:val="CRCoverPage"/>
              <w:spacing w:after="0"/>
              <w:ind w:right="100"/>
              <w:rPr>
                <w:noProof/>
              </w:rPr>
            </w:pPr>
          </w:p>
        </w:tc>
        <w:tc>
          <w:tcPr>
            <w:tcW w:w="1417" w:type="dxa"/>
            <w:gridSpan w:val="2"/>
            <w:tcBorders>
              <w:left w:val="nil"/>
            </w:tcBorders>
          </w:tcPr>
          <w:p w:rsidR="001E41F3" w:rsidRPr="004D20F2" w:rsidRDefault="001E41F3">
            <w:pPr>
              <w:pStyle w:val="CRCoverPage"/>
              <w:spacing w:after="0"/>
              <w:jc w:val="right"/>
              <w:rPr>
                <w:noProof/>
              </w:rPr>
            </w:pPr>
            <w:r w:rsidRPr="004D20F2">
              <w:rPr>
                <w:b/>
                <w:i/>
                <w:noProof/>
              </w:rPr>
              <w:t>Date:</w:t>
            </w:r>
          </w:p>
        </w:tc>
        <w:tc>
          <w:tcPr>
            <w:tcW w:w="2127" w:type="dxa"/>
            <w:tcBorders>
              <w:right w:val="single" w:sz="4" w:space="0" w:color="auto"/>
            </w:tcBorders>
            <w:shd w:val="pct30" w:color="FFFF00" w:fill="auto"/>
          </w:tcPr>
          <w:p w:rsidR="001E41F3" w:rsidRPr="004D20F2" w:rsidRDefault="00DA702D" w:rsidP="00CD7397">
            <w:pPr>
              <w:pStyle w:val="CRCoverPage"/>
              <w:spacing w:after="0"/>
              <w:ind w:left="100"/>
              <w:rPr>
                <w:noProof/>
              </w:rPr>
            </w:pPr>
            <w:r w:rsidRPr="004D20F2">
              <w:rPr>
                <w:noProof/>
              </w:rPr>
              <w:t>2018</w:t>
            </w:r>
            <w:r w:rsidR="004242F1" w:rsidRPr="004D20F2">
              <w:rPr>
                <w:noProof/>
              </w:rPr>
              <w:t>-</w:t>
            </w:r>
            <w:r w:rsidRPr="004D20F2">
              <w:rPr>
                <w:noProof/>
              </w:rPr>
              <w:t>0</w:t>
            </w:r>
            <w:r w:rsidR="00CD7397" w:rsidRPr="004D20F2">
              <w:rPr>
                <w:noProof/>
              </w:rPr>
              <w:t>8</w:t>
            </w:r>
            <w:r w:rsidR="004242F1" w:rsidRPr="004D20F2">
              <w:rPr>
                <w:noProof/>
              </w:rPr>
              <w:t>-</w:t>
            </w:r>
            <w:r w:rsidR="00CD7397" w:rsidRPr="004D20F2">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4D20F2" w:rsidRDefault="001E41F3">
            <w:pPr>
              <w:pStyle w:val="CRCoverPage"/>
              <w:spacing w:after="0"/>
              <w:rPr>
                <w:noProof/>
                <w:sz w:val="8"/>
                <w:szCs w:val="8"/>
              </w:rPr>
            </w:pPr>
          </w:p>
        </w:tc>
        <w:tc>
          <w:tcPr>
            <w:tcW w:w="2694" w:type="dxa"/>
            <w:gridSpan w:val="3"/>
          </w:tcPr>
          <w:p w:rsidR="001E41F3" w:rsidRPr="004D20F2" w:rsidRDefault="001E41F3">
            <w:pPr>
              <w:pStyle w:val="CRCoverPage"/>
              <w:spacing w:after="0"/>
              <w:rPr>
                <w:noProof/>
                <w:sz w:val="8"/>
                <w:szCs w:val="8"/>
              </w:rPr>
            </w:pPr>
          </w:p>
        </w:tc>
        <w:tc>
          <w:tcPr>
            <w:tcW w:w="1417" w:type="dxa"/>
            <w:gridSpan w:val="2"/>
          </w:tcPr>
          <w:p w:rsidR="001E41F3" w:rsidRPr="004D20F2" w:rsidRDefault="001E41F3">
            <w:pPr>
              <w:pStyle w:val="CRCoverPage"/>
              <w:spacing w:after="0"/>
              <w:rPr>
                <w:noProof/>
                <w:sz w:val="8"/>
                <w:szCs w:val="8"/>
              </w:rPr>
            </w:pPr>
          </w:p>
        </w:tc>
        <w:tc>
          <w:tcPr>
            <w:tcW w:w="2127" w:type="dxa"/>
            <w:tcBorders>
              <w:right w:val="single" w:sz="4" w:space="0" w:color="auto"/>
            </w:tcBorders>
          </w:tcPr>
          <w:p w:rsidR="001E41F3" w:rsidRPr="004D20F2"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4D20F2" w:rsidRDefault="00CD7397" w:rsidP="00FD6AAE">
            <w:pPr>
              <w:pStyle w:val="CRCoverPage"/>
              <w:spacing w:after="0"/>
              <w:rPr>
                <w:b/>
                <w:noProof/>
              </w:rPr>
            </w:pPr>
            <w:r w:rsidRPr="004D20F2">
              <w:rPr>
                <w:b/>
                <w:noProof/>
              </w:rPr>
              <w:t>F</w:t>
            </w:r>
          </w:p>
        </w:tc>
        <w:tc>
          <w:tcPr>
            <w:tcW w:w="3829" w:type="dxa"/>
            <w:gridSpan w:val="6"/>
            <w:tcBorders>
              <w:left w:val="nil"/>
            </w:tcBorders>
          </w:tcPr>
          <w:p w:rsidR="001E41F3" w:rsidRPr="004D20F2" w:rsidRDefault="001E41F3">
            <w:pPr>
              <w:pStyle w:val="CRCoverPage"/>
              <w:spacing w:after="0"/>
              <w:rPr>
                <w:noProof/>
              </w:rPr>
            </w:pPr>
          </w:p>
        </w:tc>
        <w:tc>
          <w:tcPr>
            <w:tcW w:w="1417" w:type="dxa"/>
            <w:gridSpan w:val="2"/>
            <w:tcBorders>
              <w:left w:val="nil"/>
            </w:tcBorders>
          </w:tcPr>
          <w:p w:rsidR="001E41F3" w:rsidRPr="004D20F2" w:rsidRDefault="001E41F3">
            <w:pPr>
              <w:pStyle w:val="CRCoverPage"/>
              <w:spacing w:after="0"/>
              <w:jc w:val="right"/>
              <w:rPr>
                <w:b/>
                <w:i/>
                <w:noProof/>
              </w:rPr>
            </w:pPr>
            <w:r w:rsidRPr="004D20F2">
              <w:rPr>
                <w:b/>
                <w:i/>
                <w:noProof/>
              </w:rPr>
              <w:t>Release:</w:t>
            </w:r>
          </w:p>
        </w:tc>
        <w:tc>
          <w:tcPr>
            <w:tcW w:w="2127" w:type="dxa"/>
            <w:tcBorders>
              <w:right w:val="single" w:sz="4" w:space="0" w:color="auto"/>
            </w:tcBorders>
            <w:shd w:val="pct30" w:color="FFFF00" w:fill="auto"/>
          </w:tcPr>
          <w:p w:rsidR="001E41F3" w:rsidRPr="004D20F2" w:rsidRDefault="0026004D">
            <w:pPr>
              <w:pStyle w:val="CRCoverPage"/>
              <w:spacing w:after="0"/>
              <w:ind w:left="100"/>
              <w:rPr>
                <w:noProof/>
              </w:rPr>
            </w:pPr>
            <w:r w:rsidRPr="004D20F2">
              <w:rPr>
                <w:noProof/>
              </w:rPr>
              <w:t>Rel-</w:t>
            </w:r>
            <w:r w:rsidR="002D191A" w:rsidRPr="004D20F2">
              <w:rPr>
                <w:noProof/>
              </w:rPr>
              <w:t>1</w:t>
            </w:r>
            <w:r w:rsidR="00AB73DE" w:rsidRPr="004D20F2">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846468" w:rsidP="00311CB8">
            <w:pPr>
              <w:pStyle w:val="CRCoverPage"/>
              <w:spacing w:after="0"/>
              <w:rPr>
                <w:rFonts w:cs="Arial"/>
                <w:noProof/>
              </w:rPr>
            </w:pPr>
            <w:r>
              <w:rPr>
                <w:rFonts w:cs="Arial"/>
                <w:noProof/>
              </w:rPr>
              <w:t xml:space="preserve">BWP switching </w:t>
            </w:r>
            <w:r w:rsidR="00522536">
              <w:rPr>
                <w:rFonts w:cs="Arial"/>
                <w:noProof/>
              </w:rPr>
              <w:t>on one serving cell will cause interruption in other serving cells in EN-DC or NR CA</w:t>
            </w:r>
            <w:r w:rsidR="00311CB8">
              <w:rPr>
                <w:rFonts w:cs="Arial"/>
                <w:noProof/>
              </w:rPr>
              <w:t>.C</w:t>
            </w:r>
            <w:r w:rsidR="00522536">
              <w:rPr>
                <w:rFonts w:cs="Arial"/>
                <w:noProof/>
              </w:rPr>
              <w:t xml:space="preserve">urrently the corresponding interruption requirements are </w:t>
            </w:r>
            <w:r w:rsidR="004970CC">
              <w:rPr>
                <w:rFonts w:cs="Arial"/>
                <w:noProof/>
              </w:rPr>
              <w:t>not comlpeted</w:t>
            </w:r>
            <w:r w:rsidR="00311CB8">
              <w:rPr>
                <w:rFonts w:cs="Arial"/>
                <w:noProof/>
              </w:rPr>
              <w:t xml:space="preserve"> in EN-DC and are not introduced for NR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4970CC" w:rsidP="00311CB8">
            <w:pPr>
              <w:overflowPunct w:val="0"/>
              <w:autoSpaceDE w:val="0"/>
              <w:autoSpaceDN w:val="0"/>
              <w:adjustRightInd w:val="0"/>
              <w:textAlignment w:val="baseline"/>
              <w:rPr>
                <w:rFonts w:ascii="Arial" w:hAnsi="Arial" w:cs="Arial"/>
                <w:lang w:eastAsia="ja-JP"/>
              </w:rPr>
            </w:pPr>
            <w:r>
              <w:rPr>
                <w:rFonts w:ascii="Arial" w:hAnsi="Arial" w:cs="Arial"/>
                <w:lang w:eastAsia="ja-JP"/>
              </w:rPr>
              <w:t>Update the</w:t>
            </w:r>
            <w:r w:rsidR="00846468">
              <w:rPr>
                <w:rFonts w:ascii="Arial" w:hAnsi="Arial" w:cs="Arial"/>
                <w:lang w:eastAsia="ja-JP"/>
              </w:rPr>
              <w:t xml:space="preserve"> </w:t>
            </w:r>
            <w:r w:rsidR="00522536">
              <w:rPr>
                <w:rFonts w:ascii="Arial" w:hAnsi="Arial" w:cs="Arial"/>
                <w:lang w:eastAsia="ja-JP"/>
              </w:rPr>
              <w:t xml:space="preserve">interruption requirement for </w:t>
            </w:r>
            <w:r w:rsidR="00846468">
              <w:rPr>
                <w:rFonts w:ascii="Arial" w:hAnsi="Arial" w:cs="Arial"/>
                <w:lang w:eastAsia="ja-JP"/>
              </w:rPr>
              <w:t xml:space="preserve">BWP switching </w:t>
            </w:r>
            <w:r w:rsidR="00311CB8">
              <w:rPr>
                <w:rFonts w:ascii="Arial" w:hAnsi="Arial" w:cs="Arial"/>
                <w:lang w:eastAsia="ja-JP"/>
              </w:rPr>
              <w:t>for EN-DC and introduce the interruption requirement for BWP switching for NR-CA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22536" w:rsidP="00311CB8">
            <w:pPr>
              <w:pStyle w:val="CRCoverPage"/>
              <w:spacing w:after="0"/>
              <w:rPr>
                <w:noProof/>
              </w:rPr>
            </w:pPr>
            <w:r>
              <w:rPr>
                <w:rFonts w:cs="Arial"/>
                <w:lang w:eastAsia="ja-JP"/>
              </w:rPr>
              <w:t xml:space="preserve">Interruption requirement for </w:t>
            </w:r>
            <w:r w:rsidR="00846468">
              <w:rPr>
                <w:noProof/>
              </w:rPr>
              <w:t xml:space="preserve">BWP switching is </w:t>
            </w:r>
            <w:r w:rsidR="00311CB8">
              <w:rPr>
                <w:noProof/>
              </w:rPr>
              <w:t>not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22536" w:rsidP="00B616C6">
            <w:pPr>
              <w:pStyle w:val="CRCoverPage"/>
              <w:spacing w:after="0"/>
              <w:rPr>
                <w:noProof/>
              </w:rPr>
            </w:pPr>
            <w:r>
              <w:rPr>
                <w:noProof/>
              </w:rPr>
              <w:t xml:space="preserve">8.2.1.1, 8.2.1.2.7, 8.2.2.1, </w:t>
            </w:r>
            <w:r w:rsidR="00C2197A">
              <w:rPr>
                <w:noProof/>
              </w:rPr>
              <w:t xml:space="preserve">new </w:t>
            </w:r>
            <w:r>
              <w:rPr>
                <w:noProof/>
              </w:rPr>
              <w:t>8.2.2.2.5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CD7397" w:rsidRPr="0049206D" w:rsidRDefault="00CD7397" w:rsidP="00CD7397">
      <w:pPr>
        <w:pStyle w:val="4"/>
        <w:rPr>
          <w:rFonts w:eastAsia="MS Mincho"/>
        </w:rPr>
      </w:pPr>
      <w:bookmarkStart w:id="3" w:name="_Toc520237470"/>
      <w:bookmarkStart w:id="4" w:name="_Toc516034496"/>
      <w:r w:rsidRPr="0049206D">
        <w:rPr>
          <w:rFonts w:eastAsia="MS Mincho"/>
        </w:rPr>
        <w:t>8.2.1.</w:t>
      </w:r>
      <w:r w:rsidRPr="0049206D">
        <w:rPr>
          <w:rFonts w:eastAsia="MS Mincho" w:hint="eastAsia"/>
        </w:rPr>
        <w:t>1</w:t>
      </w:r>
      <w:r w:rsidRPr="0049206D">
        <w:rPr>
          <w:rFonts w:eastAsia="MS Mincho"/>
        </w:rPr>
        <w:tab/>
        <w:t>Introduction</w:t>
      </w:r>
      <w:bookmarkEnd w:id="3"/>
    </w:p>
    <w:p w:rsidR="00CD7397" w:rsidRPr="0049206D" w:rsidRDefault="00CD7397" w:rsidP="00CD7397">
      <w:pPr>
        <w:rPr>
          <w:rFonts w:eastAsia="MS Mincho"/>
          <w:lang w:eastAsia="zh-CN"/>
        </w:rPr>
      </w:pPr>
      <w:r w:rsidRPr="0049206D">
        <w:rPr>
          <w:rFonts w:eastAsia="MS Mincho"/>
        </w:rPr>
        <w:t>Th</w:t>
      </w:r>
      <w:r w:rsidRPr="0049206D">
        <w:rPr>
          <w:rFonts w:eastAsia="MS Mincho" w:hint="eastAsia"/>
        </w:rPr>
        <w:t xml:space="preserve">is section contains the requirements related to the interruptions </w:t>
      </w:r>
      <w:r w:rsidRPr="0049206D">
        <w:rPr>
          <w:rFonts w:eastAsia="MS Mincho"/>
        </w:rPr>
        <w:t xml:space="preserve">on </w:t>
      </w:r>
      <w:r w:rsidRPr="0049206D">
        <w:rPr>
          <w:rFonts w:eastAsia="MS Mincho" w:hint="eastAsia"/>
          <w:lang w:eastAsia="zh-CN"/>
        </w:rPr>
        <w:t>P</w:t>
      </w:r>
      <w:r w:rsidRPr="0049206D">
        <w:rPr>
          <w:rFonts w:eastAsia="MS Mincho"/>
        </w:rPr>
        <w:t>SCell, and SCell, when</w:t>
      </w:r>
      <w:r w:rsidRPr="0049206D">
        <w:rPr>
          <w:rFonts w:eastAsia="MS Mincho" w:hint="eastAsia"/>
          <w:lang w:eastAsia="zh-CN"/>
        </w:rPr>
        <w:t xml:space="preserve"> </w:t>
      </w:r>
    </w:p>
    <w:p w:rsidR="00CD7397" w:rsidRPr="0049206D" w:rsidRDefault="00CD7397" w:rsidP="00CD7397">
      <w:pPr>
        <w:ind w:left="568" w:hanging="284"/>
        <w:rPr>
          <w:rFonts w:ascii="Tms Rmn" w:eastAsia="MS Mincho" w:hAnsi="Tms Rmn"/>
        </w:rPr>
      </w:pPr>
      <w:r w:rsidRPr="0049206D">
        <w:rPr>
          <w:rFonts w:ascii="Tms Rmn" w:eastAsia="MS Mincho" w:hAnsi="Tms Rmn"/>
          <w:lang w:eastAsia="zh-CN"/>
        </w:rPr>
        <w:t>E-UTRA PCell transitions between active and non-active during DRX, or</w:t>
      </w:r>
    </w:p>
    <w:p w:rsidR="00CD7397" w:rsidRPr="0049206D" w:rsidRDefault="00CD7397" w:rsidP="00CD7397">
      <w:pPr>
        <w:ind w:left="568" w:hanging="284"/>
        <w:rPr>
          <w:rFonts w:ascii="Tms Rmn" w:eastAsia="MS Mincho" w:hAnsi="Tms Rmn"/>
          <w:lang w:eastAsia="zh-CN"/>
        </w:rPr>
      </w:pPr>
      <w:r w:rsidRPr="0049206D">
        <w:rPr>
          <w:rFonts w:ascii="Tms Rmn" w:eastAsia="MS Mincho" w:hAnsi="Tms Rmn"/>
          <w:lang w:eastAsia="zh-CN"/>
        </w:rPr>
        <w:t xml:space="preserve">E-UTRA PCell transitions </w:t>
      </w:r>
      <w:r w:rsidRPr="0049206D">
        <w:rPr>
          <w:rFonts w:ascii="Tms Rmn" w:eastAsia="MS Mincho" w:hAnsi="Tms Rmn" w:hint="eastAsia"/>
          <w:lang w:eastAsia="zh-CN"/>
        </w:rPr>
        <w:t>from</w:t>
      </w:r>
      <w:r w:rsidRPr="0049206D">
        <w:rPr>
          <w:rFonts w:ascii="Tms Rmn" w:eastAsia="MS Mincho" w:hAnsi="Tms Rmn"/>
          <w:lang w:eastAsia="zh-CN"/>
        </w:rPr>
        <w:t xml:space="preserve"> non-DRX </w:t>
      </w:r>
      <w:r w:rsidRPr="0049206D">
        <w:rPr>
          <w:rFonts w:ascii="Tms Rmn" w:eastAsia="MS Mincho" w:hAnsi="Tms Rmn" w:hint="eastAsia"/>
          <w:lang w:eastAsia="zh-CN"/>
        </w:rPr>
        <w:t>to</w:t>
      </w:r>
      <w:r w:rsidRPr="0049206D">
        <w:rPr>
          <w:rFonts w:ascii="Tms Rmn" w:eastAsia="MS Mincho" w:hAnsi="Tms Rmn"/>
          <w:lang w:eastAsia="zh-CN"/>
        </w:rPr>
        <w:t xml:space="preserve"> DRX, or</w:t>
      </w:r>
    </w:p>
    <w:p w:rsidR="00CD7397" w:rsidRPr="0049206D" w:rsidRDefault="00CD7397" w:rsidP="00CD7397">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SCell in MCG or SCell in SCG is added or released, or</w:t>
      </w:r>
    </w:p>
    <w:p w:rsidR="00CD7397" w:rsidRPr="0049206D" w:rsidRDefault="00CD7397" w:rsidP="00CD7397">
      <w:pPr>
        <w:ind w:left="568" w:hanging="284"/>
        <w:rPr>
          <w:rFonts w:ascii="Tms Rmn" w:eastAsia="MS Mincho" w:hAnsi="Tms Rmn"/>
          <w:lang w:eastAsia="zh-CN"/>
        </w:rPr>
      </w:pPr>
      <w:r w:rsidRPr="0049206D">
        <w:rPr>
          <w:lang w:eastAsia="ko-KR"/>
        </w:rPr>
        <w:t>E-UTRA</w:t>
      </w:r>
      <w:r w:rsidRPr="0049206D">
        <w:rPr>
          <w:rFonts w:ascii="Tms Rmn" w:eastAsia="MS Mincho" w:hAnsi="Tms Rmn"/>
          <w:lang w:eastAsia="zh-CN"/>
        </w:rPr>
        <w:t xml:space="preserve"> SCell in MCG or SCell in SCG is activated or deactivated, or</w:t>
      </w:r>
    </w:p>
    <w:p w:rsidR="00CD7397" w:rsidRDefault="00CD7397" w:rsidP="00CD7397">
      <w:pPr>
        <w:ind w:left="568" w:hanging="284"/>
        <w:rPr>
          <w:ins w:id="5" w:author="Ato-MediaTek" w:date="2018-06-24T20:15:00Z"/>
          <w:rFonts w:ascii="Tms Rmn" w:eastAsia="MS Mincho" w:hAnsi="Tms Rmn"/>
          <w:lang w:eastAsia="zh-CN"/>
        </w:rPr>
      </w:pPr>
      <w:r w:rsidRPr="0049206D">
        <w:rPr>
          <w:rFonts w:ascii="Tms Rmn" w:eastAsia="MS Mincho" w:hAnsi="Tms Rmn"/>
          <w:lang w:eastAsia="zh-CN"/>
        </w:rPr>
        <w:t xml:space="preserve">measurements on SCC with deactivated SCell in </w:t>
      </w:r>
      <w:r>
        <w:rPr>
          <w:rFonts w:ascii="Tms Rmn" w:eastAsia="MS Mincho" w:hAnsi="Tms Rmn"/>
          <w:lang w:eastAsia="zh-CN"/>
        </w:rPr>
        <w:t xml:space="preserve">either E-UTRA </w:t>
      </w:r>
      <w:r w:rsidRPr="0049206D">
        <w:rPr>
          <w:rFonts w:ascii="Tms Rmn" w:eastAsia="MS Mincho" w:hAnsi="Tms Rmn"/>
          <w:lang w:eastAsia="zh-CN"/>
        </w:rPr>
        <w:t>MCG</w:t>
      </w:r>
      <w:r>
        <w:rPr>
          <w:rFonts w:ascii="Tms Rmn" w:eastAsia="MS Mincho" w:hAnsi="Tms Rmn"/>
          <w:lang w:eastAsia="zh-CN"/>
        </w:rPr>
        <w:t xml:space="preserve"> or NR SCG</w:t>
      </w:r>
      <w:ins w:id="6" w:author="Ato-MediaTek" w:date="2018-06-24T20:15:00Z">
        <w:r>
          <w:rPr>
            <w:rFonts w:ascii="Tms Rmn" w:eastAsia="MS Mincho" w:hAnsi="Tms Rmn"/>
            <w:lang w:eastAsia="zh-CN"/>
          </w:rPr>
          <w:t>, or</w:t>
        </w:r>
      </w:ins>
    </w:p>
    <w:p w:rsidR="00CD7397" w:rsidRPr="0049206D" w:rsidRDefault="00CD7397" w:rsidP="00CD7397">
      <w:pPr>
        <w:ind w:left="568" w:hanging="284"/>
        <w:rPr>
          <w:rFonts w:ascii="Tms Rmn" w:hAnsi="Tms Rmn"/>
          <w:lang w:eastAsia="zh-CN"/>
        </w:rPr>
      </w:pPr>
      <w:ins w:id="7" w:author="Ato-MediaTek" w:date="2018-06-24T20:17:00Z">
        <w:r>
          <w:rPr>
            <w:lang w:eastAsia="zh-CN"/>
          </w:rPr>
          <w:t xml:space="preserve">a downlink BWP and/or an uplink BWP is switching in </w:t>
        </w:r>
      </w:ins>
      <w:ins w:id="8" w:author="Ato-MediaTek" w:date="2018-06-24T20:16:00Z">
        <w:r>
          <w:rPr>
            <w:rFonts w:ascii="Tms Rmn" w:hAnsi="Tms Rmn"/>
            <w:lang w:eastAsia="zh-CN"/>
          </w:rPr>
          <w:t xml:space="preserve">PSCell or </w:t>
        </w:r>
      </w:ins>
      <w:ins w:id="9" w:author="Ato-MediaTek" w:date="2018-06-24T20:18:00Z">
        <w:r>
          <w:rPr>
            <w:rFonts w:ascii="Tms Rmn" w:hAnsi="Tms Rmn"/>
            <w:lang w:eastAsia="zh-CN"/>
          </w:rPr>
          <w:t>a</w:t>
        </w:r>
      </w:ins>
      <w:ins w:id="10" w:author="Ato-MediaTek" w:date="2018-06-24T20:19:00Z">
        <w:r>
          <w:rPr>
            <w:rFonts w:ascii="Tms Rmn" w:hAnsi="Tms Rmn"/>
            <w:lang w:eastAsia="zh-CN"/>
          </w:rPr>
          <w:t>ny</w:t>
        </w:r>
      </w:ins>
      <w:ins w:id="11" w:author="Ato-MediaTek" w:date="2018-06-24T20:18:00Z">
        <w:r>
          <w:rPr>
            <w:rFonts w:ascii="Tms Rmn" w:hAnsi="Tms Rmn"/>
            <w:lang w:eastAsia="zh-CN"/>
          </w:rPr>
          <w:t xml:space="preserve"> </w:t>
        </w:r>
      </w:ins>
      <w:ins w:id="12" w:author="Ato-MediaTek" w:date="2018-06-24T20:16:00Z">
        <w:r>
          <w:rPr>
            <w:rFonts w:ascii="Tms Rmn" w:hAnsi="Tms Rmn"/>
            <w:lang w:eastAsia="zh-CN"/>
          </w:rPr>
          <w:t xml:space="preserve">SCell </w:t>
        </w:r>
      </w:ins>
    </w:p>
    <w:p w:rsidR="00CD7397" w:rsidRPr="0049206D" w:rsidRDefault="00CD7397" w:rsidP="00CD7397">
      <w:pPr>
        <w:rPr>
          <w:lang w:eastAsia="zh-CN"/>
        </w:rPr>
      </w:pPr>
      <w:r w:rsidRPr="0049206D">
        <w:rPr>
          <w:rFonts w:eastAsia="MS Mincho"/>
        </w:rPr>
        <w:t xml:space="preserve">The requirements shall apply for E-UTRA-NR DC </w:t>
      </w:r>
      <w:r w:rsidRPr="0049206D">
        <w:rPr>
          <w:rFonts w:hint="eastAsia"/>
          <w:lang w:eastAsia="zh-CN"/>
        </w:rPr>
        <w:t>with an</w:t>
      </w:r>
      <w:r w:rsidRPr="0049206D">
        <w:rPr>
          <w:rFonts w:eastAsia="MS Mincho"/>
        </w:rPr>
        <w:t xml:space="preserve"> E-UTRA </w:t>
      </w:r>
      <w:r w:rsidRPr="0049206D">
        <w:rPr>
          <w:rFonts w:hint="eastAsia"/>
          <w:lang w:eastAsia="zh-CN"/>
        </w:rPr>
        <w:t>PCell</w:t>
      </w:r>
      <w:r w:rsidRPr="0049206D">
        <w:rPr>
          <w:rFonts w:eastAsia="MS Mincho"/>
        </w:rPr>
        <w:t>.</w:t>
      </w:r>
    </w:p>
    <w:p w:rsidR="00C2197A" w:rsidRPr="00CD7397" w:rsidRDefault="00CD7397" w:rsidP="00CD7397">
      <w:pPr>
        <w:rPr>
          <w:rFonts w:eastAsia="MS Mincho"/>
          <w:lang w:val="en-US"/>
        </w:rPr>
      </w:pPr>
      <w:r w:rsidRPr="0049206D">
        <w:rPr>
          <w:lang w:val="en-US" w:eastAsia="zh-CN"/>
        </w:rPr>
        <w:t xml:space="preserve">This section contains interruptions where victim cell is PSCell or SCell belonging to SCG. Requirements for interruptions requirements when the victim cell is </w:t>
      </w:r>
      <w:r w:rsidRPr="0049206D">
        <w:rPr>
          <w:lang w:eastAsia="ko-KR"/>
        </w:rPr>
        <w:t>E-UTRA</w:t>
      </w:r>
      <w:r w:rsidRPr="0049206D">
        <w:rPr>
          <w:rFonts w:hint="eastAsia"/>
          <w:lang w:val="en-US" w:eastAsia="zh-CN"/>
        </w:rPr>
        <w:t xml:space="preserve"> </w:t>
      </w:r>
      <w:r w:rsidRPr="0049206D">
        <w:rPr>
          <w:lang w:val="en-US" w:eastAsia="zh-CN"/>
        </w:rPr>
        <w:t xml:space="preserve">PCell or </w:t>
      </w:r>
      <w:r w:rsidRPr="0049206D">
        <w:rPr>
          <w:lang w:eastAsia="ko-KR"/>
        </w:rPr>
        <w:t>E-UTRA</w:t>
      </w:r>
      <w:r w:rsidRPr="0049206D">
        <w:rPr>
          <w:rFonts w:hint="eastAsia"/>
          <w:lang w:val="en-US" w:eastAsia="zh-CN"/>
        </w:rPr>
        <w:t xml:space="preserve"> </w:t>
      </w:r>
      <w:r w:rsidRPr="0049206D">
        <w:rPr>
          <w:lang w:val="en-US" w:eastAsia="zh-CN"/>
        </w:rPr>
        <w:t>SCell belonging to MCG are specified in [</w:t>
      </w:r>
      <w:r w:rsidRPr="006528B2">
        <w:t>15</w:t>
      </w:r>
      <w:r w:rsidRPr="0049206D">
        <w:rPr>
          <w:lang w:val="en-US" w:eastAsia="zh-CN"/>
        </w:rPr>
        <w:t>].</w:t>
      </w:r>
      <w:bookmarkEnd w:id="4"/>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CD7397" w:rsidRPr="00C747B0" w:rsidRDefault="00CD7397" w:rsidP="00CD7397">
      <w:pPr>
        <w:pStyle w:val="5"/>
        <w:rPr>
          <w:lang w:val="en-US" w:eastAsia="zh-CN"/>
        </w:rPr>
      </w:pPr>
      <w:r w:rsidRPr="00C747B0">
        <w:rPr>
          <w:lang w:val="en-US" w:eastAsia="zh-CN"/>
        </w:rPr>
        <w:t>8.</w:t>
      </w:r>
      <w:r>
        <w:rPr>
          <w:lang w:val="en-US" w:eastAsia="zh-CN"/>
        </w:rPr>
        <w:t>2.1.2.7</w:t>
      </w:r>
      <w:r w:rsidRPr="00C747B0">
        <w:rPr>
          <w:lang w:val="en-US" w:eastAsia="zh-CN"/>
        </w:rPr>
        <w:tab/>
      </w:r>
      <w:r>
        <w:rPr>
          <w:lang w:val="en-US" w:eastAsia="zh-CN"/>
        </w:rPr>
        <w:t>Interruption due to Active BWP switching</w:t>
      </w:r>
      <w:r w:rsidRPr="00C747B0">
        <w:rPr>
          <w:lang w:val="en-US" w:eastAsia="zh-CN"/>
        </w:rPr>
        <w:t xml:space="preserve"> Requirement</w:t>
      </w:r>
      <w:r>
        <w:rPr>
          <w:lang w:val="en-US" w:eastAsia="zh-CN"/>
        </w:rPr>
        <w:t xml:space="preserve"> </w:t>
      </w:r>
      <w:r w:rsidRPr="00C747B0">
        <w:rPr>
          <w:lang w:val="en-US" w:eastAsia="zh-CN"/>
        </w:rPr>
        <w:t xml:space="preserve"> </w:t>
      </w:r>
    </w:p>
    <w:p w:rsidR="00CD7397" w:rsidRDefault="00CD7397" w:rsidP="00CD7397">
      <w:pPr>
        <w:rPr>
          <w:rFonts w:cs="v4.2.0"/>
        </w:rPr>
      </w:pPr>
      <w:r>
        <w:rPr>
          <w:rFonts w:cs="v4.2.0" w:hint="eastAsia"/>
          <w:lang w:eastAsia="zh-CN"/>
        </w:rPr>
        <w:t xml:space="preserve">When </w:t>
      </w:r>
      <w:r w:rsidRPr="00C747B0">
        <w:rPr>
          <w:rFonts w:cs="v4.2.0"/>
        </w:rPr>
        <w:t>UE receives a</w:t>
      </w:r>
      <w:r>
        <w:rPr>
          <w:rFonts w:cs="v4.2.0"/>
        </w:rPr>
        <w:t xml:space="preserve"> DCI indicating UE to switch its NR active BWP, the UE is allowed to cause </w:t>
      </w:r>
      <w:del w:id="13" w:author="Ato-MediaTek" w:date="2018-08-08T18:29:00Z">
        <w:r w:rsidDel="00CD7397">
          <w:rPr>
            <w:rFonts w:cs="v4.2.0"/>
          </w:rPr>
          <w:delText xml:space="preserve"> </w:delText>
        </w:r>
      </w:del>
      <w:r>
        <w:rPr>
          <w:rFonts w:cs="v4.2.0"/>
        </w:rPr>
        <w:t>interruption of up to X</w:t>
      </w:r>
      <w:ins w:id="14" w:author="Ato-MediaTek" w:date="2018-08-08T18:38:00Z">
        <w:r w:rsidR="00DE2597">
          <w:rPr>
            <w:rFonts w:cs="v4.2.0"/>
          </w:rPr>
          <w:t>4</w:t>
        </w:r>
      </w:ins>
      <w:r>
        <w:rPr>
          <w:rFonts w:cs="v4.2.0"/>
        </w:rPr>
        <w:t xml:space="preserve"> </w:t>
      </w:r>
      <w:del w:id="15" w:author="Ato-MediaTek" w:date="2018-08-08T18:58:00Z">
        <w:r w:rsidDel="00F11EE0">
          <w:rPr>
            <w:rFonts w:cs="v4.2.0"/>
          </w:rPr>
          <w:delText xml:space="preserve">ms </w:delText>
        </w:r>
      </w:del>
      <w:ins w:id="16" w:author="Ato-MediaTek" w:date="2018-08-08T18:58:00Z">
        <w:r w:rsidR="00F11EE0">
          <w:rPr>
            <w:rFonts w:cs="v4.2.0"/>
          </w:rPr>
          <w:t xml:space="preserve">slots </w:t>
        </w:r>
      </w:ins>
      <w:r>
        <w:rPr>
          <w:rFonts w:cs="v4.2.0"/>
        </w:rPr>
        <w:t>to other active serving cells if the UE is not capable of per-FR gap. Otherwise the UE is allowed to cause interruption of up to X</w:t>
      </w:r>
      <w:ins w:id="17" w:author="Ato-MediaTek" w:date="2018-08-08T18:38:00Z">
        <w:r w:rsidR="00DE2597">
          <w:rPr>
            <w:rFonts w:cs="v4.2.0"/>
          </w:rPr>
          <w:t>4</w:t>
        </w:r>
      </w:ins>
      <w:r>
        <w:rPr>
          <w:rFonts w:cs="v4.2.0"/>
        </w:rPr>
        <w:t xml:space="preserve"> </w:t>
      </w:r>
      <w:ins w:id="18" w:author="Ato-MediaTek" w:date="2018-08-08T18:58:00Z">
        <w:r w:rsidR="00F11EE0">
          <w:rPr>
            <w:rFonts w:cs="v4.2.0"/>
          </w:rPr>
          <w:t xml:space="preserve">slots </w:t>
        </w:r>
      </w:ins>
      <w:del w:id="19" w:author="Ato-MediaTek" w:date="2018-08-08T18:58:00Z">
        <w:r w:rsidDel="00F11EE0">
          <w:rPr>
            <w:rFonts w:cs="v4.2.0"/>
          </w:rPr>
          <w:delText xml:space="preserve">ms </w:delText>
        </w:r>
      </w:del>
      <w:r>
        <w:rPr>
          <w:rFonts w:cs="v4.2.0"/>
        </w:rPr>
        <w:t>to other active serving cells in the same FR range wherein the UE is performing BWP switching. X</w:t>
      </w:r>
      <w:ins w:id="20" w:author="Ato-MediaTek" w:date="2018-08-08T18:38:00Z">
        <w:r w:rsidR="00DE2597">
          <w:rPr>
            <w:rFonts w:cs="v4.2.0"/>
          </w:rPr>
          <w:t>4</w:t>
        </w:r>
      </w:ins>
      <w:r>
        <w:rPr>
          <w:rFonts w:cs="v4.2.0"/>
        </w:rPr>
        <w:t xml:space="preserve"> is defined in Table 8.</w:t>
      </w:r>
      <w:del w:id="21" w:author="Ato-MediaTek" w:date="2018-08-08T18:30:00Z">
        <w:r w:rsidDel="00CD7397">
          <w:rPr>
            <w:rFonts w:cs="v4.2.0"/>
          </w:rPr>
          <w:delText>6.3</w:delText>
        </w:r>
      </w:del>
      <w:ins w:id="22" w:author="Ato-MediaTek" w:date="2018-08-08T18:30:00Z">
        <w:r>
          <w:rPr>
            <w:rFonts w:cs="v4.2.0"/>
          </w:rPr>
          <w:t>2.1.2.7</w:t>
        </w:r>
      </w:ins>
      <w:r>
        <w:rPr>
          <w:rFonts w:cs="v4.2.0"/>
        </w:rPr>
        <w:t xml:space="preserve">-1. The interruption is only allowed within the BWP switching delay </w:t>
      </w:r>
      <w:del w:id="23" w:author="Ato-MediaTek" w:date="2018-08-08T18:31:00Z">
        <w:r w:rsidDel="00CD7397">
          <w:rPr>
            <w:rFonts w:cs="v4.2.0"/>
          </w:rPr>
          <w:delText>T</w:delText>
        </w:r>
        <w:r w:rsidDel="00CD7397">
          <w:rPr>
            <w:rFonts w:cs="v4.2.0"/>
            <w:vertAlign w:val="subscript"/>
          </w:rPr>
          <w:delText>BWP_switching_delay_DCI</w:delText>
        </w:r>
        <w:r w:rsidDel="00CD7397">
          <w:rPr>
            <w:rFonts w:cs="v4.2.0"/>
          </w:rPr>
          <w:delText xml:space="preserve"> </w:delText>
        </w:r>
      </w:del>
      <w:r>
        <w:rPr>
          <w:rFonts w:cs="v4.2.0"/>
        </w:rPr>
        <w:t xml:space="preserve">as defined in clause </w:t>
      </w:r>
      <w:del w:id="24" w:author="Ato-MediaTek" w:date="2018-08-08T18:31:00Z">
        <w:r w:rsidDel="00CD7397">
          <w:rPr>
            <w:rFonts w:cs="v4.2.0"/>
          </w:rPr>
          <w:delText>[</w:delText>
        </w:r>
      </w:del>
      <w:r>
        <w:rPr>
          <w:rFonts w:cs="v4.2.0"/>
        </w:rPr>
        <w:t>8.6.2 in TS38.133</w:t>
      </w:r>
      <w:del w:id="25" w:author="Ato-MediaTek" w:date="2018-08-08T18:31:00Z">
        <w:r w:rsidDel="00CD7397">
          <w:rPr>
            <w:rFonts w:cs="v4.2.0"/>
          </w:rPr>
          <w:delText>]</w:delText>
        </w:r>
      </w:del>
      <w:r>
        <w:rPr>
          <w:rFonts w:cs="v4.2.0"/>
        </w:rPr>
        <w:t>.</w:t>
      </w:r>
    </w:p>
    <w:p w:rsidR="00CD7397" w:rsidRDefault="00CD7397" w:rsidP="00CD7397">
      <w:pPr>
        <w:rPr>
          <w:rFonts w:cs="v4.2.0"/>
        </w:rPr>
      </w:pPr>
      <w:r>
        <w:rPr>
          <w:rFonts w:cs="v4.2.0"/>
          <w:lang w:eastAsia="zh-CN"/>
        </w:rPr>
        <w:t>W</w:t>
      </w:r>
      <w:r>
        <w:rPr>
          <w:rFonts w:cs="v4.2.0" w:hint="eastAsia"/>
          <w:lang w:eastAsia="zh-CN"/>
        </w:rPr>
        <w:t xml:space="preserve">hen </w:t>
      </w:r>
      <w:r>
        <w:rPr>
          <w:rFonts w:cs="v4.2.0"/>
          <w:lang w:eastAsia="zh-CN"/>
        </w:rPr>
        <w:t xml:space="preserve">a BWP timer </w:t>
      </w:r>
      <w:del w:id="26" w:author="Ato-MediaTek" w:date="2018-08-08T18:34:00Z">
        <w:r w:rsidDel="00CD7397">
          <w:rPr>
            <w:rFonts w:cs="v4.2.0"/>
            <w:lang w:eastAsia="zh-CN"/>
          </w:rPr>
          <w:delText>[</w:delText>
        </w:r>
        <w:r w:rsidRPr="00BC25EB" w:rsidDel="00CD7397">
          <w:rPr>
            <w:rFonts w:cs="v4.2.0"/>
            <w:i/>
            <w:lang w:eastAsia="zh-CN"/>
          </w:rPr>
          <w:delText>BWPtimer</w:delText>
        </w:r>
        <w:r w:rsidDel="00CD7397">
          <w:rPr>
            <w:rFonts w:cs="v4.2.0"/>
            <w:lang w:eastAsia="zh-CN"/>
          </w:rPr>
          <w:delText xml:space="preserve"> (editor’s notes: to be replaced according to RAN2 specification)]</w:delText>
        </w:r>
      </w:del>
      <w:ins w:id="27" w:author="Ato-MediaTek" w:date="2018-08-08T18:34:00Z">
        <w:r w:rsidRPr="00CD7397">
          <w:t xml:space="preserve"> </w:t>
        </w:r>
        <w:r w:rsidRPr="00CD7397">
          <w:rPr>
            <w:rFonts w:cs="v4.2.0"/>
            <w:lang w:eastAsia="zh-CN"/>
          </w:rPr>
          <w:t>bwp-InactivityTimer</w:t>
        </w:r>
      </w:ins>
      <w:r>
        <w:rPr>
          <w:rFonts w:cs="v4.2.0"/>
          <w:lang w:eastAsia="zh-CN"/>
        </w:rPr>
        <w:t xml:space="preserve"> expires</w:t>
      </w:r>
      <w:r>
        <w:rPr>
          <w:rFonts w:cs="v4.2.0"/>
        </w:rPr>
        <w:t>, UE is allowed to cause</w:t>
      </w:r>
      <w:del w:id="28" w:author="Ato-MediaTek" w:date="2018-08-08T18:35:00Z">
        <w:r w:rsidDel="00CD7397">
          <w:rPr>
            <w:rFonts w:cs="v4.2.0"/>
          </w:rPr>
          <w:delText xml:space="preserve"> </w:delText>
        </w:r>
      </w:del>
      <w:r>
        <w:rPr>
          <w:rFonts w:cs="v4.2.0"/>
        </w:rPr>
        <w:t xml:space="preserve"> interruption of up to X</w:t>
      </w:r>
      <w:ins w:id="29" w:author="Ato-MediaTek" w:date="2018-08-08T18:38:00Z">
        <w:r w:rsidR="00DE2597">
          <w:rPr>
            <w:rFonts w:cs="v4.2.0"/>
          </w:rPr>
          <w:t>4</w:t>
        </w:r>
      </w:ins>
      <w:r>
        <w:rPr>
          <w:rFonts w:cs="v4.2.0"/>
        </w:rPr>
        <w:t xml:space="preserve"> </w:t>
      </w:r>
      <w:ins w:id="30" w:author="Ato-MediaTek" w:date="2018-08-08T18:58:00Z">
        <w:r w:rsidR="00F11EE0">
          <w:rPr>
            <w:rFonts w:cs="v4.2.0"/>
          </w:rPr>
          <w:t xml:space="preserve">slots </w:t>
        </w:r>
      </w:ins>
      <w:del w:id="31" w:author="Ato-MediaTek" w:date="2018-08-08T18:58:00Z">
        <w:r w:rsidDel="00F11EE0">
          <w:rPr>
            <w:rFonts w:cs="v4.2.0"/>
          </w:rPr>
          <w:delText xml:space="preserve">ms </w:delText>
        </w:r>
      </w:del>
      <w:r>
        <w:rPr>
          <w:rFonts w:cs="v4.2.0"/>
        </w:rPr>
        <w:t>to other active serving cells</w:t>
      </w:r>
      <w:r w:rsidRPr="00C443C6">
        <w:rPr>
          <w:rFonts w:cs="v4.2.0"/>
        </w:rPr>
        <w:t xml:space="preserve"> </w:t>
      </w:r>
      <w:r>
        <w:rPr>
          <w:rFonts w:cs="v4.2.0"/>
        </w:rPr>
        <w:t>if the UE is not capable of per-FR gap. Otherwise the UE is allowed to cause interruption of up to X</w:t>
      </w:r>
      <w:ins w:id="32" w:author="Ato-MediaTek" w:date="2018-08-08T18:38:00Z">
        <w:r w:rsidR="00DE2597">
          <w:rPr>
            <w:rFonts w:cs="v4.2.0"/>
          </w:rPr>
          <w:t>4</w:t>
        </w:r>
      </w:ins>
      <w:r>
        <w:rPr>
          <w:rFonts w:cs="v4.2.0"/>
        </w:rPr>
        <w:t xml:space="preserve"> </w:t>
      </w:r>
      <w:ins w:id="33" w:author="Ato-MediaTek" w:date="2018-08-08T18:58:00Z">
        <w:r w:rsidR="00F11EE0">
          <w:rPr>
            <w:rFonts w:cs="v4.2.0"/>
          </w:rPr>
          <w:t xml:space="preserve">slots </w:t>
        </w:r>
      </w:ins>
      <w:del w:id="34" w:author="Ato-MediaTek" w:date="2018-08-08T18:58:00Z">
        <w:r w:rsidDel="00F11EE0">
          <w:rPr>
            <w:rFonts w:cs="v4.2.0"/>
          </w:rPr>
          <w:delText xml:space="preserve">ms </w:delText>
        </w:r>
      </w:del>
      <w:r>
        <w:rPr>
          <w:rFonts w:cs="v4.2.0"/>
        </w:rPr>
        <w:t>to other active serving cells in the same FR range wherein the UE is performing BWP switching. X</w:t>
      </w:r>
      <w:ins w:id="35" w:author="Ato-MediaTek" w:date="2018-08-08T18:39:00Z">
        <w:r w:rsidR="00DE2597">
          <w:rPr>
            <w:rFonts w:cs="v4.2.0"/>
          </w:rPr>
          <w:t>4</w:t>
        </w:r>
      </w:ins>
      <w:r>
        <w:rPr>
          <w:rFonts w:cs="v4.2.0"/>
        </w:rPr>
        <w:t xml:space="preserve"> is defined in Table 8.</w:t>
      </w:r>
      <w:del w:id="36" w:author="Ato-MediaTek" w:date="2018-08-08T18:35:00Z">
        <w:r w:rsidDel="00CD7397">
          <w:rPr>
            <w:rFonts w:cs="v4.2.0"/>
          </w:rPr>
          <w:delText>6.3</w:delText>
        </w:r>
      </w:del>
      <w:ins w:id="37" w:author="Ato-MediaTek" w:date="2018-08-08T18:35:00Z">
        <w:r>
          <w:rPr>
            <w:rFonts w:cs="v4.2.0"/>
          </w:rPr>
          <w:t>2.1.2.7</w:t>
        </w:r>
      </w:ins>
      <w:r>
        <w:rPr>
          <w:rFonts w:cs="v4.2.0"/>
        </w:rPr>
        <w:t xml:space="preserve">-1. The interruption is only allowed within the BWP switching delay </w:t>
      </w:r>
      <w:del w:id="38" w:author="Ato-MediaTek" w:date="2018-08-08T18:35:00Z">
        <w:r w:rsidDel="00CD7397">
          <w:rPr>
            <w:rFonts w:cs="v4.2.0"/>
          </w:rPr>
          <w:delText>T</w:delText>
        </w:r>
        <w:r w:rsidDel="00CD7397">
          <w:rPr>
            <w:rFonts w:cs="v4.2.0"/>
            <w:vertAlign w:val="subscript"/>
          </w:rPr>
          <w:delText>BWP_switching_delay_timer</w:delText>
        </w:r>
        <w:r w:rsidDel="00CD7397">
          <w:rPr>
            <w:rFonts w:cs="v4.2.0"/>
          </w:rPr>
          <w:delText xml:space="preserve"> </w:delText>
        </w:r>
      </w:del>
      <w:r>
        <w:rPr>
          <w:rFonts w:cs="v4.2.0"/>
        </w:rPr>
        <w:t xml:space="preserve">as defined in clause </w:t>
      </w:r>
      <w:del w:id="39" w:author="Ato-MediaTek" w:date="2018-08-08T18:35:00Z">
        <w:r w:rsidDel="00CD7397">
          <w:rPr>
            <w:rFonts w:cs="v4.2.0"/>
          </w:rPr>
          <w:delText>[</w:delText>
        </w:r>
      </w:del>
      <w:r>
        <w:rPr>
          <w:rFonts w:cs="v4.2.0"/>
        </w:rPr>
        <w:t>8.6.2 in TS38.133</w:t>
      </w:r>
      <w:del w:id="40" w:author="Ato-MediaTek" w:date="2018-08-08T18:35:00Z">
        <w:r w:rsidDel="00CD7397">
          <w:rPr>
            <w:rFonts w:cs="v4.2.0"/>
          </w:rPr>
          <w:delText>]</w:delText>
        </w:r>
      </w:del>
      <w:r>
        <w:rPr>
          <w:rFonts w:cs="v4.2.0"/>
        </w:rPr>
        <w:t>.</w:t>
      </w:r>
    </w:p>
    <w:p w:rsidR="00CD7397" w:rsidRDefault="00CD7397" w:rsidP="00CD7397">
      <w:pPr>
        <w:pStyle w:val="TH"/>
        <w:rPr>
          <w:ins w:id="41" w:author="Ato-MediaTek" w:date="2018-08-08T18:35:00Z"/>
        </w:rPr>
      </w:pPr>
      <w:r>
        <w:t xml:space="preserve">Table </w:t>
      </w:r>
      <w:r w:rsidRPr="00C747B0">
        <w:rPr>
          <w:lang w:val="en-US" w:eastAsia="zh-CN"/>
        </w:rPr>
        <w:t>8.</w:t>
      </w:r>
      <w:r>
        <w:rPr>
          <w:lang w:val="en-US" w:eastAsia="zh-CN"/>
        </w:rPr>
        <w:t>2.1.2.7</w:t>
      </w:r>
      <w:r>
        <w:t>-1 : interruption length X</w:t>
      </w:r>
      <w:ins w:id="42" w:author="Ato-MediaTek" w:date="2018-08-08T18:39:00Z">
        <w:r w:rsidR="00DE2597">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7397" w:rsidRPr="0049206D" w:rsidTr="005F1ED7">
        <w:trPr>
          <w:trHeight w:val="205"/>
          <w:jc w:val="center"/>
          <w:ins w:id="43" w:author="Ato-MediaTek" w:date="2018-08-08T18:36:00Z"/>
        </w:trPr>
        <w:tc>
          <w:tcPr>
            <w:tcW w:w="852" w:type="dxa"/>
            <w:vMerge w:val="restart"/>
            <w:shd w:val="clear" w:color="auto" w:fill="auto"/>
            <w:vAlign w:val="center"/>
          </w:tcPr>
          <w:p w:rsidR="00CD7397" w:rsidRPr="0049206D" w:rsidRDefault="00CD7397" w:rsidP="005F1ED7">
            <w:pPr>
              <w:pStyle w:val="TAH"/>
              <w:rPr>
                <w:ins w:id="44" w:author="Ato-MediaTek" w:date="2018-08-08T18:36:00Z"/>
              </w:rPr>
            </w:pPr>
            <w:ins w:id="45" w:author="Ato-MediaTek" w:date="2018-08-08T18:36:00Z">
              <w:r w:rsidRPr="00A7208E">
                <w:rPr>
                  <w:noProof/>
                  <w:lang w:val="en-US" w:eastAsia="zh-TW"/>
                </w:rPr>
                <w:drawing>
                  <wp:inline distT="0" distB="0" distL="0" distR="0" wp14:anchorId="4134F9B6" wp14:editId="285C8479">
                    <wp:extent cx="152400" cy="1524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Pr>
          <w:p w:rsidR="00CD7397" w:rsidRPr="0049206D" w:rsidRDefault="00CD7397" w:rsidP="005F1ED7">
            <w:pPr>
              <w:pStyle w:val="TAH"/>
              <w:rPr>
                <w:ins w:id="46" w:author="Ato-MediaTek" w:date="2018-08-08T18:36:00Z"/>
              </w:rPr>
            </w:pPr>
            <w:ins w:id="47" w:author="Ato-MediaTek" w:date="2018-08-08T18:36:00Z">
              <w:r w:rsidRPr="0049206D">
                <w:t>NR Slot length (ms)</w:t>
              </w:r>
            </w:ins>
          </w:p>
        </w:tc>
        <w:tc>
          <w:tcPr>
            <w:tcW w:w="2552" w:type="dxa"/>
            <w:gridSpan w:val="2"/>
          </w:tcPr>
          <w:p w:rsidR="00CD7397" w:rsidRPr="0049206D" w:rsidRDefault="00CD7397" w:rsidP="005F1ED7">
            <w:pPr>
              <w:pStyle w:val="TAH"/>
              <w:rPr>
                <w:ins w:id="48" w:author="Ato-MediaTek" w:date="2018-08-08T18:36:00Z"/>
              </w:rPr>
            </w:pPr>
            <w:ins w:id="49" w:author="Ato-MediaTek" w:date="2018-08-08T18:36:00Z">
              <w:r>
                <w:t>Interruption length X</w:t>
              </w:r>
            </w:ins>
            <w:ins w:id="50" w:author="Ato-MediaTek" w:date="2018-08-08T18:39:00Z">
              <w:r w:rsidR="00DE2597">
                <w:t>4</w:t>
              </w:r>
            </w:ins>
            <w:ins w:id="51" w:author="Ato-MediaTek" w:date="2018-08-08T18:36:00Z">
              <w:r w:rsidRPr="0049206D">
                <w:t xml:space="preserve"> slot</w:t>
              </w:r>
            </w:ins>
          </w:p>
        </w:tc>
      </w:tr>
      <w:tr w:rsidR="00CD7397" w:rsidRPr="0049206D" w:rsidTr="005F1ED7">
        <w:trPr>
          <w:trHeight w:val="205"/>
          <w:jc w:val="center"/>
          <w:ins w:id="52" w:author="Ato-MediaTek" w:date="2018-08-08T18:36:00Z"/>
        </w:trPr>
        <w:tc>
          <w:tcPr>
            <w:tcW w:w="852" w:type="dxa"/>
            <w:vMerge/>
            <w:shd w:val="clear" w:color="auto" w:fill="auto"/>
            <w:vAlign w:val="center"/>
          </w:tcPr>
          <w:p w:rsidR="00CD7397" w:rsidRPr="0049206D" w:rsidRDefault="00CD7397" w:rsidP="005F1ED7">
            <w:pPr>
              <w:pStyle w:val="TAH"/>
              <w:rPr>
                <w:ins w:id="53" w:author="Ato-MediaTek" w:date="2018-08-08T18:36:00Z"/>
              </w:rPr>
            </w:pPr>
          </w:p>
        </w:tc>
        <w:tc>
          <w:tcPr>
            <w:tcW w:w="1276" w:type="dxa"/>
            <w:vMerge/>
          </w:tcPr>
          <w:p w:rsidR="00CD7397" w:rsidRPr="0049206D" w:rsidRDefault="00CD7397" w:rsidP="005F1ED7">
            <w:pPr>
              <w:pStyle w:val="TAH"/>
              <w:rPr>
                <w:ins w:id="54" w:author="Ato-MediaTek" w:date="2018-08-08T18:36:00Z"/>
              </w:rPr>
            </w:pPr>
          </w:p>
        </w:tc>
        <w:tc>
          <w:tcPr>
            <w:tcW w:w="1276" w:type="dxa"/>
          </w:tcPr>
          <w:p w:rsidR="00CD7397" w:rsidRPr="0049206D" w:rsidRDefault="00CD7397" w:rsidP="005F1ED7">
            <w:pPr>
              <w:pStyle w:val="TAH"/>
              <w:rPr>
                <w:ins w:id="55" w:author="Ato-MediaTek" w:date="2018-08-08T18:36:00Z"/>
              </w:rPr>
            </w:pPr>
            <w:ins w:id="56" w:author="Ato-MediaTek" w:date="2018-08-08T18:36:00Z">
              <w:r w:rsidRPr="0049206D">
                <w:rPr>
                  <w:rFonts w:hint="eastAsia"/>
                </w:rPr>
                <w:t>Sync</w:t>
              </w:r>
            </w:ins>
          </w:p>
        </w:tc>
        <w:tc>
          <w:tcPr>
            <w:tcW w:w="1276" w:type="dxa"/>
          </w:tcPr>
          <w:p w:rsidR="00CD7397" w:rsidRPr="0049206D" w:rsidRDefault="00CD7397" w:rsidP="005F1ED7">
            <w:pPr>
              <w:pStyle w:val="TAH"/>
              <w:rPr>
                <w:ins w:id="57" w:author="Ato-MediaTek" w:date="2018-08-08T18:36:00Z"/>
              </w:rPr>
            </w:pPr>
            <w:ins w:id="58" w:author="Ato-MediaTek" w:date="2018-08-08T18:36:00Z">
              <w:r w:rsidRPr="0049206D">
                <w:rPr>
                  <w:rFonts w:hint="eastAsia"/>
                </w:rPr>
                <w:t>Async</w:t>
              </w:r>
            </w:ins>
          </w:p>
        </w:tc>
      </w:tr>
      <w:tr w:rsidR="00CD7397" w:rsidRPr="0049206D" w:rsidTr="005F1ED7">
        <w:trPr>
          <w:jc w:val="center"/>
          <w:ins w:id="59" w:author="Ato-MediaTek" w:date="2018-08-08T18:36:00Z"/>
        </w:trPr>
        <w:tc>
          <w:tcPr>
            <w:tcW w:w="852" w:type="dxa"/>
            <w:shd w:val="clear" w:color="auto" w:fill="auto"/>
          </w:tcPr>
          <w:p w:rsidR="00CD7397" w:rsidRPr="0049206D" w:rsidRDefault="00CD7397" w:rsidP="005F1ED7">
            <w:pPr>
              <w:pStyle w:val="TAC"/>
              <w:rPr>
                <w:ins w:id="60" w:author="Ato-MediaTek" w:date="2018-08-08T18:36:00Z"/>
              </w:rPr>
            </w:pPr>
            <w:ins w:id="61" w:author="Ato-MediaTek" w:date="2018-08-08T18:36:00Z">
              <w:r w:rsidRPr="0049206D">
                <w:t>0</w:t>
              </w:r>
            </w:ins>
          </w:p>
        </w:tc>
        <w:tc>
          <w:tcPr>
            <w:tcW w:w="1276" w:type="dxa"/>
          </w:tcPr>
          <w:p w:rsidR="00CD7397" w:rsidRPr="0049206D" w:rsidRDefault="00CD7397" w:rsidP="005F1ED7">
            <w:pPr>
              <w:pStyle w:val="TAC"/>
              <w:rPr>
                <w:ins w:id="62" w:author="Ato-MediaTek" w:date="2018-08-08T18:36:00Z"/>
              </w:rPr>
            </w:pPr>
            <w:ins w:id="63" w:author="Ato-MediaTek" w:date="2018-08-08T18:36:00Z">
              <w:r w:rsidRPr="0049206D">
                <w:t>1</w:t>
              </w:r>
            </w:ins>
          </w:p>
        </w:tc>
        <w:tc>
          <w:tcPr>
            <w:tcW w:w="1276" w:type="dxa"/>
          </w:tcPr>
          <w:p w:rsidR="00CD7397" w:rsidRPr="0049206D" w:rsidRDefault="00CD7397" w:rsidP="005F1ED7">
            <w:pPr>
              <w:pStyle w:val="TAC"/>
              <w:rPr>
                <w:ins w:id="64" w:author="Ato-MediaTek" w:date="2018-08-08T18:36:00Z"/>
                <w:lang w:eastAsia="zh-CN"/>
              </w:rPr>
            </w:pPr>
            <w:ins w:id="65" w:author="Ato-MediaTek" w:date="2018-08-08T18:36:00Z">
              <w:r>
                <w:rPr>
                  <w:lang w:eastAsia="zh-CN"/>
                </w:rPr>
                <w:t>1</w:t>
              </w:r>
            </w:ins>
          </w:p>
        </w:tc>
        <w:tc>
          <w:tcPr>
            <w:tcW w:w="1276" w:type="dxa"/>
          </w:tcPr>
          <w:p w:rsidR="00CD7397" w:rsidRPr="0049206D" w:rsidRDefault="00CD7397" w:rsidP="005F1ED7">
            <w:pPr>
              <w:pStyle w:val="TAC"/>
              <w:rPr>
                <w:ins w:id="66" w:author="Ato-MediaTek" w:date="2018-08-08T18:36:00Z"/>
                <w:lang w:eastAsia="zh-CN"/>
              </w:rPr>
            </w:pPr>
            <w:ins w:id="67" w:author="Ato-MediaTek" w:date="2018-08-08T18:36:00Z">
              <w:r>
                <w:rPr>
                  <w:lang w:eastAsia="zh-CN"/>
                </w:rPr>
                <w:t>2</w:t>
              </w:r>
            </w:ins>
          </w:p>
        </w:tc>
      </w:tr>
      <w:tr w:rsidR="00CD7397" w:rsidRPr="0049206D" w:rsidTr="005F1ED7">
        <w:trPr>
          <w:jc w:val="center"/>
          <w:ins w:id="68" w:author="Ato-MediaTek" w:date="2018-08-08T18:36:00Z"/>
        </w:trPr>
        <w:tc>
          <w:tcPr>
            <w:tcW w:w="852" w:type="dxa"/>
            <w:shd w:val="clear" w:color="auto" w:fill="auto"/>
          </w:tcPr>
          <w:p w:rsidR="00CD7397" w:rsidRPr="0049206D" w:rsidRDefault="00CD7397" w:rsidP="005F1ED7">
            <w:pPr>
              <w:pStyle w:val="TAC"/>
              <w:rPr>
                <w:ins w:id="69" w:author="Ato-MediaTek" w:date="2018-08-08T18:36:00Z"/>
              </w:rPr>
            </w:pPr>
            <w:ins w:id="70" w:author="Ato-MediaTek" w:date="2018-08-08T18:36:00Z">
              <w:r w:rsidRPr="0049206D">
                <w:t>1</w:t>
              </w:r>
            </w:ins>
          </w:p>
        </w:tc>
        <w:tc>
          <w:tcPr>
            <w:tcW w:w="1276" w:type="dxa"/>
          </w:tcPr>
          <w:p w:rsidR="00CD7397" w:rsidRPr="0049206D" w:rsidRDefault="00CD7397" w:rsidP="005F1ED7">
            <w:pPr>
              <w:pStyle w:val="TAC"/>
              <w:rPr>
                <w:ins w:id="71" w:author="Ato-MediaTek" w:date="2018-08-08T18:36:00Z"/>
              </w:rPr>
            </w:pPr>
            <w:ins w:id="72" w:author="Ato-MediaTek" w:date="2018-08-08T18:36:00Z">
              <w:r w:rsidRPr="0049206D">
                <w:t>0.5</w:t>
              </w:r>
            </w:ins>
          </w:p>
        </w:tc>
        <w:tc>
          <w:tcPr>
            <w:tcW w:w="1276" w:type="dxa"/>
          </w:tcPr>
          <w:p w:rsidR="00CD7397" w:rsidRPr="0049206D" w:rsidRDefault="00BF7640" w:rsidP="005F1ED7">
            <w:pPr>
              <w:pStyle w:val="TAC"/>
              <w:rPr>
                <w:ins w:id="73" w:author="Ato-MediaTek" w:date="2018-08-08T18:36:00Z"/>
                <w:lang w:eastAsia="zh-CN"/>
              </w:rPr>
            </w:pPr>
            <w:ins w:id="74" w:author="Ato-MediaTek" w:date="2018-08-08T18:37:00Z">
              <w:r>
                <w:rPr>
                  <w:lang w:eastAsia="zh-CN"/>
                </w:rPr>
                <w:t>1</w:t>
              </w:r>
            </w:ins>
          </w:p>
        </w:tc>
        <w:tc>
          <w:tcPr>
            <w:tcW w:w="1276" w:type="dxa"/>
          </w:tcPr>
          <w:p w:rsidR="00CD7397" w:rsidRPr="0049206D" w:rsidRDefault="00BF7640" w:rsidP="005F1ED7">
            <w:pPr>
              <w:pStyle w:val="TAC"/>
              <w:rPr>
                <w:ins w:id="75" w:author="Ato-MediaTek" w:date="2018-08-08T18:36:00Z"/>
                <w:lang w:eastAsia="zh-CN"/>
              </w:rPr>
            </w:pPr>
            <w:ins w:id="76" w:author="Ato-MediaTek" w:date="2018-08-08T18:37:00Z">
              <w:r>
                <w:rPr>
                  <w:lang w:eastAsia="zh-CN"/>
                </w:rPr>
                <w:t>2</w:t>
              </w:r>
            </w:ins>
          </w:p>
        </w:tc>
      </w:tr>
      <w:tr w:rsidR="00CD7397" w:rsidRPr="0049206D" w:rsidTr="005F1ED7">
        <w:trPr>
          <w:jc w:val="center"/>
          <w:ins w:id="77" w:author="Ato-MediaTek" w:date="2018-08-08T18:36:00Z"/>
        </w:trPr>
        <w:tc>
          <w:tcPr>
            <w:tcW w:w="852" w:type="dxa"/>
            <w:shd w:val="clear" w:color="auto" w:fill="auto"/>
          </w:tcPr>
          <w:p w:rsidR="00CD7397" w:rsidRPr="0049206D" w:rsidRDefault="00CD7397" w:rsidP="005F1ED7">
            <w:pPr>
              <w:pStyle w:val="TAC"/>
              <w:rPr>
                <w:ins w:id="78" w:author="Ato-MediaTek" w:date="2018-08-08T18:36:00Z"/>
              </w:rPr>
            </w:pPr>
            <w:ins w:id="79" w:author="Ato-MediaTek" w:date="2018-08-08T18:36:00Z">
              <w:r w:rsidRPr="0049206D">
                <w:t>2</w:t>
              </w:r>
            </w:ins>
          </w:p>
        </w:tc>
        <w:tc>
          <w:tcPr>
            <w:tcW w:w="1276" w:type="dxa"/>
          </w:tcPr>
          <w:p w:rsidR="00CD7397" w:rsidRPr="0049206D" w:rsidRDefault="00CD7397" w:rsidP="005F1ED7">
            <w:pPr>
              <w:pStyle w:val="TAC"/>
              <w:rPr>
                <w:ins w:id="80" w:author="Ato-MediaTek" w:date="2018-08-08T18:36:00Z"/>
              </w:rPr>
            </w:pPr>
            <w:ins w:id="81" w:author="Ato-MediaTek" w:date="2018-08-08T18:36:00Z">
              <w:r w:rsidRPr="0049206D">
                <w:t>0.25</w:t>
              </w:r>
            </w:ins>
          </w:p>
        </w:tc>
        <w:tc>
          <w:tcPr>
            <w:tcW w:w="2552" w:type="dxa"/>
            <w:gridSpan w:val="2"/>
          </w:tcPr>
          <w:p w:rsidR="00CD7397" w:rsidRPr="0049206D" w:rsidRDefault="00BF7640" w:rsidP="005F1ED7">
            <w:pPr>
              <w:pStyle w:val="TAC"/>
              <w:rPr>
                <w:ins w:id="82" w:author="Ato-MediaTek" w:date="2018-08-08T18:36:00Z"/>
                <w:lang w:eastAsia="zh-CN"/>
              </w:rPr>
            </w:pPr>
            <w:ins w:id="83" w:author="Ato-MediaTek" w:date="2018-08-08T18:37:00Z">
              <w:r>
                <w:rPr>
                  <w:lang w:eastAsia="zh-CN"/>
                </w:rPr>
                <w:t>3</w:t>
              </w:r>
            </w:ins>
          </w:p>
        </w:tc>
      </w:tr>
      <w:tr w:rsidR="00CD7397" w:rsidRPr="0049206D" w:rsidTr="005F1ED7">
        <w:trPr>
          <w:jc w:val="center"/>
          <w:ins w:id="84" w:author="Ato-MediaTek" w:date="2018-08-08T18:36:00Z"/>
        </w:trPr>
        <w:tc>
          <w:tcPr>
            <w:tcW w:w="852" w:type="dxa"/>
            <w:shd w:val="clear" w:color="auto" w:fill="auto"/>
          </w:tcPr>
          <w:p w:rsidR="00CD7397" w:rsidRPr="0049206D" w:rsidRDefault="00CD7397" w:rsidP="005F1ED7">
            <w:pPr>
              <w:pStyle w:val="TAC"/>
              <w:rPr>
                <w:ins w:id="85" w:author="Ato-MediaTek" w:date="2018-08-08T18:36:00Z"/>
              </w:rPr>
            </w:pPr>
            <w:ins w:id="86" w:author="Ato-MediaTek" w:date="2018-08-08T18:36:00Z">
              <w:r w:rsidRPr="0049206D">
                <w:t>3</w:t>
              </w:r>
            </w:ins>
          </w:p>
        </w:tc>
        <w:tc>
          <w:tcPr>
            <w:tcW w:w="1276" w:type="dxa"/>
          </w:tcPr>
          <w:p w:rsidR="00CD7397" w:rsidRPr="0049206D" w:rsidRDefault="00CD7397" w:rsidP="005F1ED7">
            <w:pPr>
              <w:pStyle w:val="TAC"/>
              <w:rPr>
                <w:ins w:id="87" w:author="Ato-MediaTek" w:date="2018-08-08T18:36:00Z"/>
              </w:rPr>
            </w:pPr>
            <w:ins w:id="88" w:author="Ato-MediaTek" w:date="2018-08-08T18:36:00Z">
              <w:r w:rsidRPr="0049206D">
                <w:t>0.125</w:t>
              </w:r>
            </w:ins>
          </w:p>
        </w:tc>
        <w:tc>
          <w:tcPr>
            <w:tcW w:w="2552" w:type="dxa"/>
            <w:gridSpan w:val="2"/>
          </w:tcPr>
          <w:p w:rsidR="00CD7397" w:rsidRPr="0049206D" w:rsidRDefault="00BF7640" w:rsidP="005F1ED7">
            <w:pPr>
              <w:pStyle w:val="TAC"/>
              <w:rPr>
                <w:ins w:id="89" w:author="Ato-MediaTek" w:date="2018-08-08T18:36:00Z"/>
                <w:lang w:eastAsia="zh-CN"/>
              </w:rPr>
            </w:pPr>
            <w:ins w:id="90" w:author="Ato-MediaTek" w:date="2018-08-08T18:37:00Z">
              <w:r>
                <w:rPr>
                  <w:lang w:eastAsia="zh-CN"/>
                </w:rPr>
                <w:t>5</w:t>
              </w:r>
            </w:ins>
          </w:p>
        </w:tc>
      </w:tr>
    </w:tbl>
    <w:p w:rsidR="00CD7397" w:rsidRDefault="00CD7397" w:rsidP="00BF7640">
      <w:pPr>
        <w:rPr>
          <w:b/>
          <w:color w:val="FF0000"/>
          <w:lang w:eastAsia="zh-CN"/>
        </w:rPr>
      </w:pPr>
      <w:del w:id="91" w:author="Ato-MediaTek" w:date="2018-08-08T18:37:00Z">
        <w:r w:rsidRPr="0094523A" w:rsidDel="00BF7640">
          <w:rPr>
            <w:rFonts w:hint="eastAsia"/>
            <w:i/>
          </w:rPr>
          <w:delText>Editor</w:delText>
        </w:r>
        <w:r w:rsidRPr="0094523A" w:rsidDel="00BF7640">
          <w:rPr>
            <w:i/>
          </w:rPr>
          <w:delText xml:space="preserve">’s note: Table </w:delText>
        </w:r>
        <w:r w:rsidRPr="00C747B0" w:rsidDel="00BF7640">
          <w:rPr>
            <w:lang w:val="en-US" w:eastAsia="zh-CN"/>
          </w:rPr>
          <w:delText>8.</w:delText>
        </w:r>
        <w:r w:rsidDel="00BF7640">
          <w:rPr>
            <w:lang w:val="en-US" w:eastAsia="zh-CN"/>
          </w:rPr>
          <w:delText>2.1.2.7</w:delText>
        </w:r>
        <w:r w:rsidRPr="0094523A" w:rsidDel="00BF7640">
          <w:rPr>
            <w:i/>
          </w:rPr>
          <w:delText>-1 is to be introduced.</w:delText>
        </w:r>
      </w:del>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C2197A" w:rsidRPr="0049206D" w:rsidRDefault="00C2197A" w:rsidP="00C2197A">
      <w:pPr>
        <w:pStyle w:val="4"/>
      </w:pPr>
      <w:bookmarkStart w:id="92" w:name="_Toc383690773"/>
      <w:bookmarkStart w:id="93" w:name="_Toc516034499"/>
      <w:r w:rsidRPr="0049206D">
        <w:rPr>
          <w:rFonts w:hint="eastAsia"/>
        </w:rPr>
        <w:t>8.2.2</w:t>
      </w:r>
      <w:r w:rsidRPr="0049206D">
        <w:t>.</w:t>
      </w:r>
      <w:r w:rsidRPr="0049206D">
        <w:rPr>
          <w:rFonts w:hint="eastAsia"/>
        </w:rPr>
        <w:t>1</w:t>
      </w:r>
      <w:r w:rsidRPr="0049206D">
        <w:tab/>
        <w:t>Introduction</w:t>
      </w:r>
      <w:bookmarkEnd w:id="92"/>
      <w:bookmarkEnd w:id="93"/>
    </w:p>
    <w:p w:rsidR="00C2197A" w:rsidRPr="0049206D" w:rsidRDefault="00C2197A" w:rsidP="00C2197A">
      <w:r w:rsidRPr="0049206D">
        <w:t>Th</w:t>
      </w:r>
      <w:r w:rsidRPr="0049206D">
        <w:rPr>
          <w:rFonts w:hint="eastAsia"/>
        </w:rPr>
        <w:t xml:space="preserve">is section contains the requirements related to the interruptions </w:t>
      </w:r>
      <w:r w:rsidRPr="0049206D">
        <w:t>on PCell and activated SCell if configured, when up to TBD SCells are</w:t>
      </w:r>
      <w:r w:rsidRPr="0049206D">
        <w:rPr>
          <w:rFonts w:hint="eastAsia"/>
        </w:rPr>
        <w:t xml:space="preserve"> </w:t>
      </w:r>
      <w:r w:rsidRPr="0049206D">
        <w:t>configured, deconfigured, activated or deactivated</w:t>
      </w:r>
      <w:ins w:id="94" w:author="Ato-MediaTek" w:date="2018-06-24T20:33:00Z">
        <w:r w:rsidR="00CD5BEF">
          <w:t xml:space="preserve">, or when </w:t>
        </w:r>
        <w:r w:rsidR="00CD5BEF">
          <w:rPr>
            <w:lang w:eastAsia="zh-CN"/>
          </w:rPr>
          <w:t xml:space="preserve">a downlink </w:t>
        </w:r>
        <w:r w:rsidR="00DE2597">
          <w:rPr>
            <w:lang w:eastAsia="zh-CN"/>
          </w:rPr>
          <w:t xml:space="preserve">BWP </w:t>
        </w:r>
        <w:r w:rsidR="00CD5BEF">
          <w:rPr>
            <w:lang w:eastAsia="zh-CN"/>
          </w:rPr>
          <w:t xml:space="preserve">and/or an uplink BWP is switching in </w:t>
        </w:r>
        <w:r w:rsidR="00CD5BEF">
          <w:rPr>
            <w:rFonts w:ascii="Tms Rmn" w:hAnsi="Tms Rmn"/>
            <w:lang w:eastAsia="zh-CN"/>
          </w:rPr>
          <w:t>PCell or any SCell</w:t>
        </w:r>
      </w:ins>
      <w:r w:rsidRPr="0049206D">
        <w:t xml:space="preserve">. </w:t>
      </w:r>
    </w:p>
    <w:p w:rsidR="00C2197A" w:rsidRPr="0049206D" w:rsidRDefault="00C2197A" w:rsidP="00C2197A">
      <w:pPr>
        <w:pStyle w:val="NO"/>
        <w:rPr>
          <w:lang w:eastAsia="zh-CN"/>
        </w:rPr>
      </w:pPr>
      <w:r w:rsidRPr="0049206D">
        <w:t>Note:</w:t>
      </w:r>
      <w:r w:rsidRPr="0049206D">
        <w:tab/>
        <w:t>interrupt</w:t>
      </w:r>
      <w:r w:rsidRPr="0049206D">
        <w:rPr>
          <w:rFonts w:hint="eastAsia"/>
        </w:rPr>
        <w:t>ions</w:t>
      </w:r>
      <w:r w:rsidRPr="0049206D">
        <w:t xml:space="preserve"> at SCell addition/release</w:t>
      </w:r>
      <w:r w:rsidRPr="0049206D">
        <w:rPr>
          <w:rFonts w:hint="eastAsia"/>
        </w:rPr>
        <w:t>,</w:t>
      </w:r>
      <w:r w:rsidRPr="0049206D">
        <w:t xml:space="preserve"> activation/deactivation </w:t>
      </w:r>
      <w:r w:rsidRPr="0049206D">
        <w:rPr>
          <w:rFonts w:hint="eastAsia"/>
        </w:rPr>
        <w:t xml:space="preserve">and during measurements on SCC may not be </w:t>
      </w:r>
      <w:r w:rsidRPr="0049206D">
        <w:t>required by all UEs.</w:t>
      </w:r>
    </w:p>
    <w:p w:rsidR="00C2197A" w:rsidRDefault="00C2197A" w:rsidP="00C2197A">
      <w:pPr>
        <w:pStyle w:val="NO"/>
      </w:pPr>
      <w:r w:rsidRPr="0049206D">
        <w:lastRenderedPageBreak/>
        <w:t xml:space="preserve">Editor’s </w:t>
      </w:r>
      <w:r w:rsidRPr="0049206D">
        <w:rPr>
          <w:rFonts w:hint="eastAsia"/>
        </w:rPr>
        <w:t>Note:</w:t>
      </w:r>
      <w:r w:rsidRPr="0049206D">
        <w:tab/>
      </w:r>
      <w:r w:rsidRPr="0049206D">
        <w:rPr>
          <w:rFonts w:hint="eastAsia"/>
        </w:rPr>
        <w:t xml:space="preserve">The interruptions </w:t>
      </w:r>
      <w:r w:rsidRPr="0049206D">
        <w:t>shall</w:t>
      </w:r>
      <w:r w:rsidRPr="0049206D">
        <w:rPr>
          <w:rFonts w:hint="eastAsia"/>
        </w:rPr>
        <w:t xml:space="preserve"> not interrupt </w:t>
      </w:r>
      <w:r w:rsidRPr="0049206D">
        <w:t>RRC signalling</w:t>
      </w:r>
      <w:r w:rsidRPr="0049206D">
        <w:rPr>
          <w:rFonts w:hint="eastAsia"/>
        </w:rPr>
        <w:t xml:space="preserve"> or ACK/NACKs related to RRC reconfiguration procedure [</w:t>
      </w:r>
      <w:r w:rsidRPr="0049206D">
        <w:t>2</w:t>
      </w:r>
      <w:r w:rsidRPr="0049206D">
        <w:rPr>
          <w:rFonts w:hint="eastAsia"/>
        </w:rPr>
        <w:t xml:space="preserve">] for SCell addition/release or </w:t>
      </w:r>
      <w:r w:rsidRPr="0049206D">
        <w:t>MAC control signalling [17] for SCell</w:t>
      </w:r>
      <w:r w:rsidRPr="0049206D">
        <w:rPr>
          <w:rFonts w:hint="eastAsia"/>
        </w:rPr>
        <w:t xml:space="preserve"> activation/deactivation command. How to specify this is FFS.</w:t>
      </w:r>
    </w:p>
    <w:p w:rsidR="009F34AC" w:rsidRPr="0049206D" w:rsidRDefault="009F34AC" w:rsidP="00C2197A">
      <w:pPr>
        <w:pStyle w:val="NO"/>
      </w:pPr>
    </w:p>
    <w:p w:rsidR="00C2197A" w:rsidRDefault="00C2197A" w:rsidP="00C2197A">
      <w:pPr>
        <w:jc w:val="center"/>
        <w:rPr>
          <w:b/>
          <w:color w:val="FF0000"/>
          <w:lang w:eastAsia="zh-CN"/>
        </w:rPr>
      </w:pPr>
      <w:r w:rsidRPr="005D7669">
        <w:rPr>
          <w:b/>
          <w:color w:val="FF0000"/>
          <w:lang w:eastAsia="zh-CN"/>
        </w:rPr>
        <w:t>----------------------</w:t>
      </w:r>
      <w:r>
        <w:rPr>
          <w:b/>
          <w:color w:val="FF0000"/>
          <w:lang w:eastAsia="zh-CN"/>
        </w:rPr>
        <w:t xml:space="preserve">NEXT </w:t>
      </w:r>
      <w:r w:rsidRPr="005D7669">
        <w:rPr>
          <w:b/>
          <w:color w:val="FF0000"/>
          <w:lang w:eastAsia="zh-CN"/>
        </w:rPr>
        <w:t>CHANGE----------------------------</w:t>
      </w:r>
    </w:p>
    <w:p w:rsidR="00C2197A" w:rsidRPr="009F34AC" w:rsidRDefault="00C2197A" w:rsidP="009F34AC">
      <w:pPr>
        <w:pStyle w:val="5"/>
      </w:pPr>
      <w:bookmarkStart w:id="95" w:name="_Toc510694472"/>
      <w:ins w:id="96" w:author="Ato-MediaTek" w:date="2018-06-24T20:14:00Z">
        <w:r w:rsidRPr="001C4BFB">
          <w:t>8.2.2.</w:t>
        </w:r>
        <w:r w:rsidRPr="001C4BFB">
          <w:rPr>
            <w:rFonts w:hint="eastAsia"/>
          </w:rPr>
          <w:t>2.</w:t>
        </w:r>
        <w:r>
          <w:t>5</w:t>
        </w:r>
        <w:r w:rsidRPr="001C4BFB">
          <w:tab/>
        </w:r>
      </w:ins>
      <w:bookmarkEnd w:id="95"/>
      <w:ins w:id="97" w:author="Ato-MediaTek" w:date="2018-08-08T18:42:00Z">
        <w:r w:rsidR="00DE2597">
          <w:rPr>
            <w:lang w:val="en-US" w:eastAsia="zh-CN"/>
          </w:rPr>
          <w:t>Interruption due to Active BWP switching</w:t>
        </w:r>
        <w:r w:rsidR="00DE2597" w:rsidRPr="00C747B0">
          <w:rPr>
            <w:lang w:val="en-US" w:eastAsia="zh-CN"/>
          </w:rPr>
          <w:t xml:space="preserve"> Requirement</w:t>
        </w:r>
      </w:ins>
    </w:p>
    <w:p w:rsidR="00846468" w:rsidRPr="00C2197A" w:rsidDel="00CD5BEF" w:rsidRDefault="00DE2597" w:rsidP="00846468">
      <w:pPr>
        <w:rPr>
          <w:del w:id="98" w:author="Ato-MediaTek" w:date="2018-06-24T20:34:00Z"/>
          <w:b/>
          <w:color w:val="FF0000"/>
          <w:lang w:eastAsia="zh-CN"/>
        </w:rPr>
      </w:pPr>
      <w:ins w:id="99" w:author="Ato-MediaTek" w:date="2018-08-08T18:44:00Z">
        <w:r w:rsidRPr="00060A8D">
          <w:t>The requirement</w:t>
        </w:r>
        <w:r>
          <w:t>s</w:t>
        </w:r>
        <w:r w:rsidRPr="00060A8D">
          <w:t xml:space="preserve"> in sub-clause </w:t>
        </w:r>
        <w:r w:rsidRPr="00C747B0">
          <w:rPr>
            <w:lang w:val="en-US" w:eastAsia="zh-CN"/>
          </w:rPr>
          <w:t>8.</w:t>
        </w:r>
        <w:r>
          <w:rPr>
            <w:lang w:val="en-US" w:eastAsia="zh-CN"/>
          </w:rPr>
          <w:t xml:space="preserve">2.1.2.7 </w:t>
        </w:r>
        <w:r>
          <w:t>shall apply</w:t>
        </w:r>
      </w:ins>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640" w:rsidRDefault="00B21640">
      <w:r>
        <w:separator/>
      </w:r>
    </w:p>
  </w:endnote>
  <w:endnote w:type="continuationSeparator" w:id="0">
    <w:p w:rsidR="00B21640" w:rsidRDefault="00B2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640" w:rsidRDefault="00B21640">
      <w:r>
        <w:separator/>
      </w:r>
    </w:p>
  </w:footnote>
  <w:footnote w:type="continuationSeparator" w:id="0">
    <w:p w:rsidR="00B21640" w:rsidRDefault="00B21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6634"/>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7ED"/>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1CB8"/>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4DAB"/>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8D4"/>
    <w:rsid w:val="00495B32"/>
    <w:rsid w:val="004969C6"/>
    <w:rsid w:val="00496A12"/>
    <w:rsid w:val="004970CC"/>
    <w:rsid w:val="004A06FA"/>
    <w:rsid w:val="004A1958"/>
    <w:rsid w:val="004A2BD6"/>
    <w:rsid w:val="004A7485"/>
    <w:rsid w:val="004B0EEF"/>
    <w:rsid w:val="004B278F"/>
    <w:rsid w:val="004B4FE2"/>
    <w:rsid w:val="004B75B7"/>
    <w:rsid w:val="004C1BE2"/>
    <w:rsid w:val="004C1D54"/>
    <w:rsid w:val="004C35DE"/>
    <w:rsid w:val="004C4E81"/>
    <w:rsid w:val="004C5188"/>
    <w:rsid w:val="004C5500"/>
    <w:rsid w:val="004C6CA9"/>
    <w:rsid w:val="004D1AD3"/>
    <w:rsid w:val="004D20F2"/>
    <w:rsid w:val="004D218B"/>
    <w:rsid w:val="004D2A8A"/>
    <w:rsid w:val="004D2DDB"/>
    <w:rsid w:val="004E0E63"/>
    <w:rsid w:val="004E1161"/>
    <w:rsid w:val="004E143A"/>
    <w:rsid w:val="004E248D"/>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2536"/>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4755"/>
    <w:rsid w:val="00695056"/>
    <w:rsid w:val="00695808"/>
    <w:rsid w:val="00696791"/>
    <w:rsid w:val="00697951"/>
    <w:rsid w:val="006A1F9C"/>
    <w:rsid w:val="006A2819"/>
    <w:rsid w:val="006A477D"/>
    <w:rsid w:val="006B1456"/>
    <w:rsid w:val="006B30C2"/>
    <w:rsid w:val="006B46FB"/>
    <w:rsid w:val="006B48A9"/>
    <w:rsid w:val="006B590C"/>
    <w:rsid w:val="006B7887"/>
    <w:rsid w:val="006B789E"/>
    <w:rsid w:val="006C009A"/>
    <w:rsid w:val="006C16B9"/>
    <w:rsid w:val="006C2272"/>
    <w:rsid w:val="006C33BA"/>
    <w:rsid w:val="006C3742"/>
    <w:rsid w:val="006C3854"/>
    <w:rsid w:val="006C47E7"/>
    <w:rsid w:val="006C715A"/>
    <w:rsid w:val="006D306E"/>
    <w:rsid w:val="006D36BB"/>
    <w:rsid w:val="006D3A6D"/>
    <w:rsid w:val="006D5DEE"/>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1A8"/>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155A"/>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3682"/>
    <w:rsid w:val="00903B46"/>
    <w:rsid w:val="009058E6"/>
    <w:rsid w:val="00912F5D"/>
    <w:rsid w:val="009233C5"/>
    <w:rsid w:val="00924665"/>
    <w:rsid w:val="00925128"/>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6D9D"/>
    <w:rsid w:val="00967D48"/>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829"/>
    <w:rsid w:val="009D2E10"/>
    <w:rsid w:val="009D4CCB"/>
    <w:rsid w:val="009D6DFB"/>
    <w:rsid w:val="009E00D0"/>
    <w:rsid w:val="009E1405"/>
    <w:rsid w:val="009E20D0"/>
    <w:rsid w:val="009E3297"/>
    <w:rsid w:val="009E444A"/>
    <w:rsid w:val="009E4CCE"/>
    <w:rsid w:val="009E6F55"/>
    <w:rsid w:val="009F1714"/>
    <w:rsid w:val="009F2D35"/>
    <w:rsid w:val="009F2EEC"/>
    <w:rsid w:val="009F34A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1640"/>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16C6"/>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BF7640"/>
    <w:rsid w:val="00C00273"/>
    <w:rsid w:val="00C02101"/>
    <w:rsid w:val="00C05939"/>
    <w:rsid w:val="00C07168"/>
    <w:rsid w:val="00C10150"/>
    <w:rsid w:val="00C11C3F"/>
    <w:rsid w:val="00C12E55"/>
    <w:rsid w:val="00C147E1"/>
    <w:rsid w:val="00C1754C"/>
    <w:rsid w:val="00C17E7B"/>
    <w:rsid w:val="00C2197A"/>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4989"/>
    <w:rsid w:val="00CC5026"/>
    <w:rsid w:val="00CC620A"/>
    <w:rsid w:val="00CD03C0"/>
    <w:rsid w:val="00CD2555"/>
    <w:rsid w:val="00CD2FEB"/>
    <w:rsid w:val="00CD35F0"/>
    <w:rsid w:val="00CD402D"/>
    <w:rsid w:val="00CD48AA"/>
    <w:rsid w:val="00CD5BEF"/>
    <w:rsid w:val="00CD66F9"/>
    <w:rsid w:val="00CD7397"/>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17FB"/>
    <w:rsid w:val="00D348D4"/>
    <w:rsid w:val="00D37F29"/>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597"/>
    <w:rsid w:val="00DE2CCC"/>
    <w:rsid w:val="00DE34CF"/>
    <w:rsid w:val="00DE3C12"/>
    <w:rsid w:val="00DE4051"/>
    <w:rsid w:val="00DE4FD9"/>
    <w:rsid w:val="00DE6E41"/>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661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1EE0"/>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222A"/>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 w:type="character" w:customStyle="1" w:styleId="NOChar">
    <w:name w:val="NO Char"/>
    <w:link w:val="NO"/>
    <w:rsid w:val="00C21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EFA0B-7D53-406F-84C5-04E82535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30</cp:revision>
  <cp:lastPrinted>1899-12-31T16:00:00Z</cp:lastPrinted>
  <dcterms:created xsi:type="dcterms:W3CDTF">2018-06-22T02:14:00Z</dcterms:created>
  <dcterms:modified xsi:type="dcterms:W3CDTF">2018-08-09T13:10:00Z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